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E8" w:rsidRDefault="00FA72E8" w:rsidP="00FA7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на формирование читательской грамотности учащихся</w:t>
      </w:r>
    </w:p>
    <w:p w:rsid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 класс</w:t>
      </w:r>
    </w:p>
    <w:p w:rsid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Прочитайте текст «Воздухоплаватели»</w:t>
      </w:r>
      <w:r w:rsidRPr="00FA72E8">
        <w:rPr>
          <w:b/>
          <w:bCs/>
          <w:color w:val="000000"/>
          <w:sz w:val="28"/>
          <w:szCs w:val="28"/>
        </w:rPr>
        <w:t> </w:t>
      </w:r>
      <w:r w:rsidRPr="00FA72E8">
        <w:rPr>
          <w:color w:val="000000"/>
          <w:sz w:val="28"/>
          <w:szCs w:val="28"/>
        </w:rPr>
        <w:t>и ответьте на вопросы.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«Воздухоплаватели»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В 1862 году два англичанина, </w:t>
      </w:r>
      <w:proofErr w:type="spellStart"/>
      <w:r w:rsidRPr="00FA72E8">
        <w:rPr>
          <w:color w:val="000000"/>
          <w:sz w:val="28"/>
          <w:szCs w:val="28"/>
        </w:rPr>
        <w:t>Глешер</w:t>
      </w:r>
      <w:proofErr w:type="spellEnd"/>
      <w:r w:rsidRPr="00FA72E8">
        <w:rPr>
          <w:color w:val="000000"/>
          <w:sz w:val="28"/>
          <w:szCs w:val="28"/>
        </w:rPr>
        <w:t xml:space="preserve"> и </w:t>
      </w:r>
      <w:proofErr w:type="spellStart"/>
      <w:r w:rsidRPr="00FA72E8">
        <w:rPr>
          <w:color w:val="000000"/>
          <w:sz w:val="28"/>
          <w:szCs w:val="28"/>
        </w:rPr>
        <w:t>Коксвель</w:t>
      </w:r>
      <w:proofErr w:type="spellEnd"/>
      <w:r w:rsidRPr="00FA72E8">
        <w:rPr>
          <w:color w:val="000000"/>
          <w:sz w:val="28"/>
          <w:szCs w:val="28"/>
        </w:rPr>
        <w:t>, решили подняться на воздушном шаре выше облаков.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Шар полетел вверх очень быстро, и, чем выше он поднимался, тем становилось холоднее. На высоте 3 км англичане достигли облаков.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Когда шар летел сквозь облака, исследователи дрожали от холода и сырости. Выше облаков было еще холоднее – на высоте 5 км замерзла вода. Дышать стало трудно, в ушах шумело, сердце сильно билось.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На высоте 8 км один из них почувствовал слабость и упал без памяти. Обоим угрожала смерть. На высоте 11 км было - 24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247650" cy="180975"/>
            <wp:effectExtent l="19050" t="0" r="0" b="0"/>
            <wp:docPr id="1" name="Рисунок 1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 мороза, а на земле в это время деревья были покрыты зеленью, и трава пестрела цветами.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Потерявший сознание весь посинел и лежал, как мертвец. Его товарищ, едва дыша, из последних сил дернул шнурок. Клапан открылся – и шар начал спускаться. Через некоторое время оба англичанина спустились на землю.</w:t>
      </w:r>
    </w:p>
    <w:p w:rsidR="00FA72E8" w:rsidRPr="00FA72E8" w:rsidRDefault="00FA72E8" w:rsidP="00FA72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Как изменяется температура воздуха? </w:t>
      </w:r>
      <w:r w:rsidRPr="00FA72E8">
        <w:rPr>
          <w:i/>
          <w:iCs/>
          <w:color w:val="000000"/>
          <w:sz w:val="28"/>
          <w:szCs w:val="28"/>
        </w:rPr>
        <w:t>(С высотой становится холоднее; в зависимости от угла падения солнечных лучей.)</w:t>
      </w:r>
    </w:p>
    <w:p w:rsidR="00FA72E8" w:rsidRPr="00FA72E8" w:rsidRDefault="00FA72E8" w:rsidP="00FA72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Почему происходят эти изменения температуры? </w:t>
      </w:r>
      <w:proofErr w:type="gramStart"/>
      <w:r w:rsidRPr="00FA72E8">
        <w:rPr>
          <w:i/>
          <w:iCs/>
          <w:color w:val="000000"/>
          <w:sz w:val="28"/>
          <w:szCs w:val="28"/>
        </w:rPr>
        <w:t>(Поскольку воздух, как стекло, сам почти не нагревается от проходящих сквозь него лучей солнца, а нагревается от поверхности суши или воды.</w:t>
      </w:r>
      <w:proofErr w:type="gramEnd"/>
      <w:r w:rsidRPr="00FA72E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FA72E8">
        <w:rPr>
          <w:i/>
          <w:iCs/>
          <w:color w:val="000000"/>
          <w:sz w:val="28"/>
          <w:szCs w:val="28"/>
        </w:rPr>
        <w:t>Вот почему с подъемом вверх в тропосфере температура понижается.)</w:t>
      </w:r>
      <w:proofErr w:type="gramEnd"/>
    </w:p>
    <w:p w:rsidR="00FA72E8" w:rsidRPr="00FA72E8" w:rsidRDefault="00FA72E8" w:rsidP="00FA72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Что </w:t>
      </w:r>
      <w:proofErr w:type="gramStart"/>
      <w:r w:rsidRPr="00FA72E8">
        <w:rPr>
          <w:color w:val="000000"/>
          <w:sz w:val="28"/>
          <w:szCs w:val="28"/>
        </w:rPr>
        <w:t>из себя представляют</w:t>
      </w:r>
      <w:proofErr w:type="gramEnd"/>
      <w:r w:rsidRPr="00FA72E8">
        <w:rPr>
          <w:color w:val="000000"/>
          <w:sz w:val="28"/>
          <w:szCs w:val="28"/>
        </w:rPr>
        <w:t xml:space="preserve"> облака, почему исследователи, пролетая сквозь облака, дрожали от холода и сырости? </w:t>
      </w:r>
      <w:r w:rsidRPr="00FA72E8">
        <w:rPr>
          <w:i/>
          <w:iCs/>
          <w:color w:val="000000"/>
          <w:sz w:val="28"/>
          <w:szCs w:val="28"/>
        </w:rPr>
        <w:t>( То, что мы называем облаками, есть густой, холодный туман – водяной пар, поэтому одежда исследователей стала мокрой.)</w:t>
      </w:r>
    </w:p>
    <w:p w:rsidR="00FA72E8" w:rsidRPr="00FA72E8" w:rsidRDefault="00FA72E8" w:rsidP="00FA72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Предположите, от чего один из исследователей потерял сознание? Вспомните смесь газов образующих воздух. </w:t>
      </w:r>
      <w:proofErr w:type="gramStart"/>
      <w:r w:rsidRPr="00FA72E8">
        <w:rPr>
          <w:i/>
          <w:iCs/>
          <w:color w:val="000000"/>
          <w:sz w:val="28"/>
          <w:szCs w:val="28"/>
        </w:rPr>
        <w:t>(На высоте воздух разреженный – содержание кислорода уменьшается.</w:t>
      </w:r>
      <w:proofErr w:type="gramEnd"/>
      <w:r w:rsidRPr="00FA72E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FA72E8">
        <w:rPr>
          <w:i/>
          <w:iCs/>
          <w:color w:val="000000"/>
          <w:sz w:val="28"/>
          <w:szCs w:val="28"/>
        </w:rPr>
        <w:t>Воздух – представляет собой смесь газов, в котором 78% - азот, около 21% - кислород, а 1 % приходится на другие газы, в том числе углекислый газ и пары воды.)</w:t>
      </w:r>
      <w:proofErr w:type="gramEnd"/>
    </w:p>
    <w:p w:rsidR="00FA72E8" w:rsidRPr="00FA72E8" w:rsidRDefault="00FA72E8" w:rsidP="00FA72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Почему на высоте 5 км замерзла вода? </w:t>
      </w:r>
      <w:r w:rsidRPr="00FA72E8">
        <w:rPr>
          <w:i/>
          <w:iCs/>
          <w:color w:val="000000"/>
          <w:sz w:val="28"/>
          <w:szCs w:val="28"/>
        </w:rPr>
        <w:t>(Видимо температура воздуха стала ниже температуры замерзания воды.)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lastRenderedPageBreak/>
        <w:t>Выполняя это задание, ученикам предстоит извлечь из текста информацию, которая напрямую не сообщается в тексте. Возможно, что – то вспомнить из ранее изученного или жизненного опыта. Вопросы, составленные к тексту, являются закрепляющими знания предыдущей темы. Отстающим учащимся, отвечающим на вопросы, можно разрешить воспользоваться текстом предыдущей темы.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b/>
          <w:bCs/>
          <w:color w:val="000000"/>
          <w:sz w:val="28"/>
          <w:szCs w:val="28"/>
        </w:rPr>
        <w:t>7 класс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Прочитайте текст «Климатические условия Индийского океана»</w:t>
      </w:r>
      <w:r w:rsidRPr="00FA72E8">
        <w:rPr>
          <w:b/>
          <w:bCs/>
          <w:color w:val="000000"/>
          <w:sz w:val="28"/>
          <w:szCs w:val="28"/>
        </w:rPr>
        <w:t> </w:t>
      </w:r>
      <w:r w:rsidRPr="00FA72E8">
        <w:rPr>
          <w:color w:val="000000"/>
          <w:sz w:val="28"/>
          <w:szCs w:val="28"/>
        </w:rPr>
        <w:t>и ответьте на вопросы.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«Климатические условия Индийского океана»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Индийский океан – самый теплый и самый соленый. Наиболее значительное влияние оказывает высокогорная и теплая в этих широтах Азия и гористая, и очень холодная Антарктида. Широкое сообщение с Атлантическим и Тихим океанами, атмосферная и океаническая циркуляция также существенно влияют на климат океана. Северная часть сильно подвержена континентальному воздействию. Крайние южные районы подвержены влиянию Антарктиды. В результате в Индийском океане наблюдается заметное различие климатических условий. Зимой над северной частью океана господствует </w:t>
      </w:r>
      <w:proofErr w:type="spellStart"/>
      <w:r w:rsidRPr="00FA72E8">
        <w:rPr>
          <w:color w:val="000000"/>
          <w:sz w:val="28"/>
          <w:szCs w:val="28"/>
        </w:rPr>
        <w:t>северо</w:t>
      </w:r>
      <w:proofErr w:type="spellEnd"/>
      <w:r w:rsidRPr="00FA72E8">
        <w:rPr>
          <w:color w:val="000000"/>
          <w:sz w:val="28"/>
          <w:szCs w:val="28"/>
        </w:rPr>
        <w:t xml:space="preserve"> – восточный муссон. В полосе между 10 – 30 градусами ю. ш. в течение всего года господствуют пассаты </w:t>
      </w:r>
      <w:proofErr w:type="spellStart"/>
      <w:proofErr w:type="gramStart"/>
      <w:r w:rsidRPr="00FA72E8">
        <w:rPr>
          <w:color w:val="000000"/>
          <w:sz w:val="28"/>
          <w:szCs w:val="28"/>
        </w:rPr>
        <w:t>юго</w:t>
      </w:r>
      <w:proofErr w:type="spellEnd"/>
      <w:r w:rsidRPr="00FA72E8">
        <w:rPr>
          <w:color w:val="000000"/>
          <w:sz w:val="28"/>
          <w:szCs w:val="28"/>
        </w:rPr>
        <w:t xml:space="preserve"> – восточного</w:t>
      </w:r>
      <w:proofErr w:type="gramEnd"/>
      <w:r w:rsidRPr="00FA72E8">
        <w:rPr>
          <w:color w:val="000000"/>
          <w:sz w:val="28"/>
          <w:szCs w:val="28"/>
        </w:rPr>
        <w:t xml:space="preserve"> направления, скорость которых не превышает 5 м/с.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Южнее, между 40 и 60 градусами ю. ш. находится зона постоянных, сильных западных ветров, скорость которых 10 м/</w:t>
      </w:r>
      <w:proofErr w:type="gramStart"/>
      <w:r w:rsidRPr="00FA72E8">
        <w:rPr>
          <w:color w:val="000000"/>
          <w:sz w:val="28"/>
          <w:szCs w:val="28"/>
        </w:rPr>
        <w:t>с</w:t>
      </w:r>
      <w:proofErr w:type="gramEnd"/>
      <w:r w:rsidRPr="00FA72E8">
        <w:rPr>
          <w:color w:val="000000"/>
          <w:sz w:val="28"/>
          <w:szCs w:val="28"/>
        </w:rPr>
        <w:t xml:space="preserve">. В </w:t>
      </w:r>
      <w:proofErr w:type="spellStart"/>
      <w:r w:rsidRPr="00FA72E8">
        <w:rPr>
          <w:color w:val="000000"/>
          <w:sz w:val="28"/>
          <w:szCs w:val="28"/>
        </w:rPr>
        <w:t>приантарктической</w:t>
      </w:r>
      <w:proofErr w:type="spellEnd"/>
      <w:r w:rsidRPr="00FA72E8">
        <w:rPr>
          <w:color w:val="000000"/>
          <w:sz w:val="28"/>
          <w:szCs w:val="28"/>
        </w:rPr>
        <w:t xml:space="preserve"> </w:t>
      </w:r>
      <w:proofErr w:type="gramStart"/>
      <w:r w:rsidRPr="00FA72E8">
        <w:rPr>
          <w:color w:val="000000"/>
          <w:sz w:val="28"/>
          <w:szCs w:val="28"/>
        </w:rPr>
        <w:t>зоне</w:t>
      </w:r>
      <w:proofErr w:type="gramEnd"/>
      <w:r w:rsidRPr="00FA72E8">
        <w:rPr>
          <w:color w:val="000000"/>
          <w:sz w:val="28"/>
          <w:szCs w:val="28"/>
        </w:rPr>
        <w:t xml:space="preserve"> преобладают восточные ветры со скоростью 7 – 8 с/м.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Над Индийским океаном атмосфера хорошо прогрета. Температура воздуха в декабре – феврале изменяется от +20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247650" cy="180975"/>
            <wp:effectExtent l="19050" t="0" r="0" b="0"/>
            <wp:docPr id="2" name="Рисунок 2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 на севере до +27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247650" cy="180975"/>
            <wp:effectExtent l="19050" t="0" r="0" b="0"/>
            <wp:docPr id="3" name="Рисунок 3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 на экваторе. Южнее она несколько понижается до + 15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247650" cy="180975"/>
            <wp:effectExtent l="19050" t="0" r="0" b="0"/>
            <wp:docPr id="4" name="Рисунок 4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 на 30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142875" cy="180975"/>
            <wp:effectExtent l="19050" t="0" r="9525" b="0"/>
            <wp:docPr id="5" name="Рисунок 5" descr="https://fsd.multiurok.ru/html/2017/02/20/s_58ab09f7192b4/56793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2/20/s_58ab09f7192b4/567933_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 ю. ш. и до 0 … +5 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247650" cy="180975"/>
            <wp:effectExtent l="19050" t="0" r="0" b="0"/>
            <wp:docPr id="6" name="Рисунок 6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 на 50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142875" cy="180975"/>
            <wp:effectExtent l="19050" t="0" r="9525" b="0"/>
            <wp:docPr id="7" name="Рисунок 7" descr="https://fsd.multiurok.ru/html/2017/02/20/s_58ab09f7192b4/56793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2/20/s_58ab09f7192b4/567933_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 </w:t>
      </w:r>
      <w:proofErr w:type="spellStart"/>
      <w:r w:rsidRPr="00FA72E8">
        <w:rPr>
          <w:color w:val="000000"/>
          <w:sz w:val="28"/>
          <w:szCs w:val="28"/>
        </w:rPr>
        <w:t>ю.ш</w:t>
      </w:r>
      <w:proofErr w:type="spellEnd"/>
      <w:r w:rsidRPr="00FA72E8">
        <w:rPr>
          <w:color w:val="000000"/>
          <w:sz w:val="28"/>
          <w:szCs w:val="28"/>
        </w:rPr>
        <w:t xml:space="preserve">., а в </w:t>
      </w:r>
      <w:proofErr w:type="spellStart"/>
      <w:r w:rsidRPr="00FA72E8">
        <w:rPr>
          <w:color w:val="000000"/>
          <w:sz w:val="28"/>
          <w:szCs w:val="28"/>
        </w:rPr>
        <w:t>приантарктических</w:t>
      </w:r>
      <w:proofErr w:type="spellEnd"/>
      <w:r w:rsidRPr="00FA72E8">
        <w:rPr>
          <w:color w:val="000000"/>
          <w:sz w:val="28"/>
          <w:szCs w:val="28"/>
        </w:rPr>
        <w:t xml:space="preserve"> районах – </w:t>
      </w:r>
      <w:proofErr w:type="gramStart"/>
      <w:r w:rsidRPr="00FA72E8">
        <w:rPr>
          <w:color w:val="000000"/>
          <w:sz w:val="28"/>
          <w:szCs w:val="28"/>
        </w:rPr>
        <w:t>до</w:t>
      </w:r>
      <w:proofErr w:type="gramEnd"/>
      <w:r w:rsidRPr="00FA72E8">
        <w:rPr>
          <w:color w:val="000000"/>
          <w:sz w:val="28"/>
          <w:szCs w:val="28"/>
        </w:rPr>
        <w:t xml:space="preserve"> -5…-6 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8" name="Рисунок 8" descr="https://fsd.multiurok.ru/html/2017/02/20/s_58ab09f7192b4/56793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2/20/s_58ab09f7192b4/567933_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 </w:t>
      </w:r>
      <w:proofErr w:type="gramStart"/>
      <w:r w:rsidRPr="00FA72E8">
        <w:rPr>
          <w:color w:val="000000"/>
          <w:sz w:val="28"/>
          <w:szCs w:val="28"/>
        </w:rPr>
        <w:t>Температура</w:t>
      </w:r>
      <w:proofErr w:type="gramEnd"/>
      <w:r w:rsidRPr="00FA72E8">
        <w:rPr>
          <w:color w:val="000000"/>
          <w:sz w:val="28"/>
          <w:szCs w:val="28"/>
        </w:rPr>
        <w:t xml:space="preserve"> воздуха в июне – августе в открытых районах океана достигает +27 …+26 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247650" cy="180975"/>
            <wp:effectExtent l="19050" t="0" r="0" b="0"/>
            <wp:docPr id="9" name="Рисунок 9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, у экватора +30 …+31 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247650" cy="180975"/>
            <wp:effectExtent l="19050" t="0" r="0" b="0"/>
            <wp:docPr id="10" name="Рисунок 10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>. Наблюдается понижение температуры в направлении Антарктиды до -18…-20 </w:t>
      </w:r>
      <w:r w:rsidRPr="00FA72E8">
        <w:rPr>
          <w:noProof/>
          <w:color w:val="000000"/>
          <w:sz w:val="28"/>
          <w:szCs w:val="28"/>
        </w:rPr>
        <w:drawing>
          <wp:inline distT="0" distB="0" distL="0" distR="0">
            <wp:extent cx="247650" cy="180975"/>
            <wp:effectExtent l="19050" t="0" r="0" b="0"/>
            <wp:docPr id="11" name="Рисунок 11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E8">
        <w:rPr>
          <w:color w:val="000000"/>
          <w:sz w:val="28"/>
          <w:szCs w:val="28"/>
        </w:rPr>
        <w:t xml:space="preserve">. Вблизи восточных берегов Африки температура воздуха ниже, чем на этой же широте над Красным и Аравийским морями. Над Персидским заливом температура более высокая, чем над прилегающей территорией океана. Крайняя, </w:t>
      </w:r>
      <w:proofErr w:type="spellStart"/>
      <w:r w:rsidRPr="00FA72E8">
        <w:rPr>
          <w:color w:val="000000"/>
          <w:sz w:val="28"/>
          <w:szCs w:val="28"/>
        </w:rPr>
        <w:t>северо</w:t>
      </w:r>
      <w:proofErr w:type="spellEnd"/>
      <w:r w:rsidRPr="00FA72E8">
        <w:rPr>
          <w:color w:val="000000"/>
          <w:sz w:val="28"/>
          <w:szCs w:val="28"/>
        </w:rPr>
        <w:t xml:space="preserve"> – восточная часть океана (Бенгальский залив и </w:t>
      </w:r>
      <w:proofErr w:type="spellStart"/>
      <w:r w:rsidRPr="00FA72E8">
        <w:rPr>
          <w:color w:val="000000"/>
          <w:sz w:val="28"/>
          <w:szCs w:val="28"/>
        </w:rPr>
        <w:t>Андаманское</w:t>
      </w:r>
      <w:proofErr w:type="spellEnd"/>
      <w:r w:rsidRPr="00FA72E8">
        <w:rPr>
          <w:color w:val="000000"/>
          <w:sz w:val="28"/>
          <w:szCs w:val="28"/>
        </w:rPr>
        <w:t xml:space="preserve"> море) – один из переувлажненных районов Индийского океана, а </w:t>
      </w:r>
      <w:proofErr w:type="spellStart"/>
      <w:r w:rsidRPr="00FA72E8">
        <w:rPr>
          <w:color w:val="000000"/>
          <w:sz w:val="28"/>
          <w:szCs w:val="28"/>
        </w:rPr>
        <w:t>северо</w:t>
      </w:r>
      <w:proofErr w:type="spellEnd"/>
      <w:r w:rsidRPr="00FA72E8">
        <w:rPr>
          <w:color w:val="000000"/>
          <w:sz w:val="28"/>
          <w:szCs w:val="28"/>
        </w:rPr>
        <w:t xml:space="preserve"> – западная часть, наоборот, самая засушливая.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lastRenderedPageBreak/>
        <w:t>1)Почему вблизи восточных берегов Африки температура воздуха ниже, чем на этой же широте над Красным и Аравийским морями? </w:t>
      </w:r>
      <w:r w:rsidRPr="00FA72E8">
        <w:rPr>
          <w:i/>
          <w:iCs/>
          <w:color w:val="000000"/>
          <w:sz w:val="28"/>
          <w:szCs w:val="28"/>
        </w:rPr>
        <w:t>(В районах, где протекают холодные течения, температура воздуха на несколько градусов ниже.)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2)Назовите места в Индийском океане, имеющие самую высокую и низкую соленость. Предположите причины получившейся картины солености. </w:t>
      </w:r>
      <w:r w:rsidRPr="00FA72E8">
        <w:rPr>
          <w:i/>
          <w:iCs/>
          <w:color w:val="000000"/>
          <w:sz w:val="28"/>
          <w:szCs w:val="28"/>
        </w:rPr>
        <w:t xml:space="preserve">(Зная особенности увлажнения </w:t>
      </w:r>
      <w:proofErr w:type="spellStart"/>
      <w:r w:rsidRPr="00FA72E8">
        <w:rPr>
          <w:i/>
          <w:iCs/>
          <w:color w:val="000000"/>
          <w:sz w:val="28"/>
          <w:szCs w:val="28"/>
        </w:rPr>
        <w:t>северо</w:t>
      </w:r>
      <w:proofErr w:type="spellEnd"/>
      <w:r w:rsidRPr="00FA72E8">
        <w:rPr>
          <w:i/>
          <w:iCs/>
          <w:color w:val="000000"/>
          <w:sz w:val="28"/>
          <w:szCs w:val="28"/>
        </w:rPr>
        <w:t xml:space="preserve"> – восточной и </w:t>
      </w:r>
      <w:proofErr w:type="spellStart"/>
      <w:r w:rsidRPr="00FA72E8">
        <w:rPr>
          <w:i/>
          <w:iCs/>
          <w:color w:val="000000"/>
          <w:sz w:val="28"/>
          <w:szCs w:val="28"/>
        </w:rPr>
        <w:t>северо</w:t>
      </w:r>
      <w:proofErr w:type="spellEnd"/>
      <w:r w:rsidRPr="00FA72E8">
        <w:rPr>
          <w:i/>
          <w:iCs/>
          <w:color w:val="000000"/>
          <w:sz w:val="28"/>
          <w:szCs w:val="28"/>
        </w:rPr>
        <w:t xml:space="preserve"> – западной частей Индийского океана можно выявить прямую зависимость: где больше осадков там меньше соленость и наоборот.) Широтную закономерность солености нарушают морские течения. Например, в умеренных широтах соленость больше у западных побережий материков, куда поступают тропические воды, меньше – у восточных берегов, омываемых полярными водами. Наибольшей соленостью обладают прибрежные воды близ устьев рек. </w:t>
      </w:r>
      <w:proofErr w:type="gramStart"/>
      <w:r w:rsidRPr="00FA72E8">
        <w:rPr>
          <w:i/>
          <w:iCs/>
          <w:color w:val="000000"/>
          <w:sz w:val="28"/>
          <w:szCs w:val="28"/>
        </w:rPr>
        <w:t>Максимальная соленость наблюдается в тропических внутренних морях, окруженных пустынями – Красное море.)</w:t>
      </w:r>
      <w:proofErr w:type="gramEnd"/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3)Морская вода служит для получения пресной воды. Почему в Кувейте тонна нефти недавно стоила дешевле тонны воды, привезенной из Ирака? </w:t>
      </w:r>
      <w:r w:rsidRPr="00FA72E8">
        <w:rPr>
          <w:i/>
          <w:iCs/>
          <w:color w:val="000000"/>
          <w:sz w:val="28"/>
          <w:szCs w:val="28"/>
        </w:rPr>
        <w:t>(Кувейт расположен на Аравийском полуострове в районе Персидского залива, а эта территория имеет минимальное количество осадков.)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4)Какие климатообразующие факторы оказали наибольшее влияние на климатические условия Индийского океана? </w:t>
      </w:r>
      <w:r w:rsidRPr="00FA72E8">
        <w:rPr>
          <w:i/>
          <w:iCs/>
          <w:color w:val="000000"/>
          <w:sz w:val="28"/>
          <w:szCs w:val="28"/>
        </w:rPr>
        <w:t>(Географическое положение, конфигурация материков, атмосферная и океаническая циркуляция)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5)Какое направление имеют течения в Индийском океане, каковы они по происхождению? </w:t>
      </w:r>
      <w:proofErr w:type="gramStart"/>
      <w:r w:rsidRPr="00FA72E8">
        <w:rPr>
          <w:i/>
          <w:iCs/>
          <w:color w:val="000000"/>
          <w:sz w:val="28"/>
          <w:szCs w:val="28"/>
        </w:rPr>
        <w:t>(Основываясь на ранее изученном материале:</w:t>
      </w:r>
      <w:proofErr w:type="gramEnd"/>
      <w:r w:rsidRPr="00FA72E8">
        <w:rPr>
          <w:i/>
          <w:iCs/>
          <w:color w:val="000000"/>
          <w:sz w:val="28"/>
          <w:szCs w:val="28"/>
        </w:rPr>
        <w:t xml:space="preserve"> Одной из причин возникновения течений – являются постоянные ветры. Теплые тропические ветры толкают воду с востока на запад (Южное пассатное течение). Около полярных областей холодные ветры толкают воду с запада на восток (Течение западных ветров). На течения влияют материки и вращение земли. Севернее от экватора течения изгибаются вправо, южнее – влево. Теплые, как правило, направлены от экватора к полюсам, холодные – от полюса к экватору. </w:t>
      </w:r>
      <w:proofErr w:type="gramStart"/>
      <w:r w:rsidRPr="00FA72E8">
        <w:rPr>
          <w:i/>
          <w:iCs/>
          <w:color w:val="000000"/>
          <w:sz w:val="28"/>
          <w:szCs w:val="28"/>
        </w:rPr>
        <w:t xml:space="preserve">Зная влияние муссонов и пассатов, можно предположить направление пассатных течений и </w:t>
      </w:r>
      <w:proofErr w:type="spellStart"/>
      <w:r w:rsidRPr="00FA72E8">
        <w:rPr>
          <w:i/>
          <w:iCs/>
          <w:color w:val="000000"/>
          <w:sz w:val="28"/>
          <w:szCs w:val="28"/>
        </w:rPr>
        <w:t>противотечений</w:t>
      </w:r>
      <w:proofErr w:type="spellEnd"/>
      <w:r w:rsidRPr="00FA72E8">
        <w:rPr>
          <w:i/>
          <w:iCs/>
          <w:color w:val="000000"/>
          <w:sz w:val="28"/>
          <w:szCs w:val="28"/>
        </w:rPr>
        <w:t>.)</w:t>
      </w:r>
      <w:proofErr w:type="gramEnd"/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Работу можно сначала предложить выполнить без атласов, те вопросы, которые вызвали большее затруднение можно вместе обсудить и вспомнить, отстающим учащимся можно разрешить пользоваться атласами при ответах на вопросы.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b/>
          <w:bCs/>
          <w:color w:val="000000"/>
          <w:sz w:val="28"/>
          <w:szCs w:val="28"/>
        </w:rPr>
        <w:t>8 класс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Прочитайте текст «Тундра»</w:t>
      </w:r>
      <w:r w:rsidRPr="00FA72E8">
        <w:rPr>
          <w:b/>
          <w:bCs/>
          <w:color w:val="000000"/>
          <w:sz w:val="28"/>
          <w:szCs w:val="28"/>
        </w:rPr>
        <w:t> </w:t>
      </w:r>
      <w:r w:rsidRPr="00FA72E8">
        <w:rPr>
          <w:color w:val="000000"/>
          <w:sz w:val="28"/>
          <w:szCs w:val="28"/>
        </w:rPr>
        <w:t>и ответьте на вопросы.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72E8">
        <w:rPr>
          <w:b/>
          <w:bCs/>
          <w:color w:val="000000"/>
          <w:sz w:val="28"/>
          <w:szCs w:val="28"/>
        </w:rPr>
        <w:t>«Тундра»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lastRenderedPageBreak/>
        <w:t xml:space="preserve">Тундра расположена над мерзлыми грунтами, которые оттаивают летом лишь на 0,5 – 2 м. Вечная мерзлота охлаждает почву, а, значит и воздух. Почвообразование замедлено. </w:t>
      </w:r>
      <w:proofErr w:type="gramStart"/>
      <w:r w:rsidRPr="00FA72E8">
        <w:rPr>
          <w:color w:val="000000"/>
          <w:sz w:val="28"/>
          <w:szCs w:val="28"/>
        </w:rPr>
        <w:t>Вечная мерзлота сохраняется из – за тонкого снежного покрова, который к тому же выдувают сильные ветры с более возвышенных участков.</w:t>
      </w:r>
      <w:proofErr w:type="gramEnd"/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Слово «тундра» имеет происхождение от «</w:t>
      </w:r>
      <w:proofErr w:type="spellStart"/>
      <w:r w:rsidRPr="00FA72E8">
        <w:rPr>
          <w:color w:val="000000"/>
          <w:sz w:val="28"/>
          <w:szCs w:val="28"/>
        </w:rPr>
        <w:t>тунтури</w:t>
      </w:r>
      <w:proofErr w:type="spellEnd"/>
      <w:r w:rsidRPr="00FA72E8">
        <w:rPr>
          <w:color w:val="000000"/>
          <w:sz w:val="28"/>
          <w:szCs w:val="28"/>
        </w:rPr>
        <w:t>», что в переводе с языка народа саами означает «сопки» - невысокие вершины, которые не покрыты лесом. Но в тундре есть и деревья, только они карликовые – березка и ива.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Тундра красива дважды в год. Первый раз – в августе, когда созревает морошка. Цвет тундры меняется с зеленого </w:t>
      </w:r>
      <w:proofErr w:type="gramStart"/>
      <w:r w:rsidRPr="00FA72E8">
        <w:rPr>
          <w:color w:val="000000"/>
          <w:sz w:val="28"/>
          <w:szCs w:val="28"/>
        </w:rPr>
        <w:t>на</w:t>
      </w:r>
      <w:proofErr w:type="gramEnd"/>
      <w:r w:rsidRPr="00FA72E8">
        <w:rPr>
          <w:color w:val="000000"/>
          <w:sz w:val="28"/>
          <w:szCs w:val="28"/>
        </w:rPr>
        <w:t xml:space="preserve"> красный, а потом на желтый. Созревая, морошка становится желтой. Второй раз – в сентябре.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«Золотая осень» красива и в тундре. Тундра – раздолье для грибника. Грибы чуть ниже карликовых березок и ив, и очень хорошо видны. Говорят, что грибы в тундре растут выше деревьев. Это почти, правда, если учесть, что «деревья» имеют высоту 15 – 30 см. Самое приятное для грибников обстоятельство – грибы не червивые.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В тундре растет и настоящий лес, но только в долинах рек. Но и здесь деревья невысоки и разрежены. Ближе к тундре деревья имеют </w:t>
      </w:r>
      <w:proofErr w:type="spellStart"/>
      <w:r w:rsidRPr="00FA72E8">
        <w:rPr>
          <w:color w:val="000000"/>
          <w:sz w:val="28"/>
          <w:szCs w:val="28"/>
        </w:rPr>
        <w:t>флаговую</w:t>
      </w:r>
      <w:proofErr w:type="spellEnd"/>
      <w:r w:rsidRPr="00FA72E8">
        <w:rPr>
          <w:color w:val="000000"/>
          <w:sz w:val="28"/>
          <w:szCs w:val="28"/>
        </w:rPr>
        <w:t xml:space="preserve"> форму. Стволы деревьев часто имеют густую поросль веток внизу, а выше 10 – 15 см ствол голый.</w:t>
      </w:r>
    </w:p>
    <w:p w:rsidR="00FA72E8" w:rsidRPr="00FA72E8" w:rsidRDefault="00FA72E8" w:rsidP="00FA72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Почему грунты тундры оттаивают летом лишь на 0,5 – 2 м? </w:t>
      </w:r>
      <w:r w:rsidRPr="00FA72E8">
        <w:rPr>
          <w:i/>
          <w:iCs/>
          <w:color w:val="000000"/>
          <w:sz w:val="28"/>
          <w:szCs w:val="28"/>
        </w:rPr>
        <w:t>(Низкие температуры зимой, тонкий снежный покров способствуют промерзанию почвы, а короткое лето не позволяет почве оттаять на значительную глубину.)</w:t>
      </w:r>
    </w:p>
    <w:p w:rsidR="00FA72E8" w:rsidRPr="00FA72E8" w:rsidRDefault="00FA72E8" w:rsidP="00FA72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Почему в сентябре тундра становится желтой? </w:t>
      </w:r>
      <w:proofErr w:type="gramStart"/>
      <w:r w:rsidRPr="00FA72E8">
        <w:rPr>
          <w:i/>
          <w:iCs/>
          <w:color w:val="000000"/>
          <w:sz w:val="28"/>
          <w:szCs w:val="28"/>
        </w:rPr>
        <w:t>( Желтеют листья березки и ивы.</w:t>
      </w:r>
      <w:proofErr w:type="gramEnd"/>
      <w:r w:rsidRPr="00FA72E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FA72E8">
        <w:rPr>
          <w:i/>
          <w:iCs/>
          <w:color w:val="000000"/>
          <w:sz w:val="28"/>
          <w:szCs w:val="28"/>
        </w:rPr>
        <w:t>Карликовая березка и ива ведут себя так же, как и их «сестры» - береза и ива в лесной зоне России.)</w:t>
      </w:r>
      <w:proofErr w:type="gramEnd"/>
    </w:p>
    <w:p w:rsidR="00FA72E8" w:rsidRPr="00FA72E8" w:rsidRDefault="00FA72E8" w:rsidP="00FA72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Почему в тундре грибы не червивые? </w:t>
      </w:r>
      <w:proofErr w:type="gramStart"/>
      <w:r w:rsidRPr="00FA72E8">
        <w:rPr>
          <w:i/>
          <w:iCs/>
          <w:color w:val="000000"/>
          <w:sz w:val="28"/>
          <w:szCs w:val="28"/>
        </w:rPr>
        <w:t>(Из – за прохладной погоды.)</w:t>
      </w:r>
      <w:proofErr w:type="gramEnd"/>
    </w:p>
    <w:p w:rsidR="00FA72E8" w:rsidRPr="00FA72E8" w:rsidRDefault="00FA72E8" w:rsidP="00FA72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Почему в тундре настоящий лес растет лишь в долинах рек? </w:t>
      </w:r>
      <w:r w:rsidRPr="00FA72E8">
        <w:rPr>
          <w:i/>
          <w:iCs/>
          <w:color w:val="000000"/>
          <w:sz w:val="28"/>
          <w:szCs w:val="28"/>
        </w:rPr>
        <w:t>(Долины рек – это понижение рельефа и они защищены от ветра.)</w:t>
      </w:r>
    </w:p>
    <w:p w:rsidR="00FA72E8" w:rsidRPr="00FA72E8" w:rsidRDefault="00FA72E8" w:rsidP="00FA72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Почему в тундре деревья имеют </w:t>
      </w:r>
      <w:proofErr w:type="spellStart"/>
      <w:r w:rsidRPr="00FA72E8">
        <w:rPr>
          <w:color w:val="000000"/>
          <w:sz w:val="28"/>
          <w:szCs w:val="28"/>
        </w:rPr>
        <w:t>флаговую</w:t>
      </w:r>
      <w:proofErr w:type="spellEnd"/>
      <w:r w:rsidRPr="00FA72E8">
        <w:rPr>
          <w:color w:val="000000"/>
          <w:sz w:val="28"/>
          <w:szCs w:val="28"/>
        </w:rPr>
        <w:t xml:space="preserve"> форму? </w:t>
      </w:r>
      <w:r w:rsidRPr="00FA72E8">
        <w:rPr>
          <w:i/>
          <w:iCs/>
          <w:color w:val="000000"/>
          <w:sz w:val="28"/>
          <w:szCs w:val="28"/>
        </w:rPr>
        <w:t>(Ветви растут с подветренной стороны, которая защищена стволом от ветра.)</w:t>
      </w:r>
    </w:p>
    <w:p w:rsidR="00FA72E8" w:rsidRPr="00FA72E8" w:rsidRDefault="00FA72E8" w:rsidP="00FA72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Почему стволы чаще имеют густую поросль веток внизу? </w:t>
      </w:r>
      <w:r w:rsidRPr="00FA72E8">
        <w:rPr>
          <w:i/>
          <w:iCs/>
          <w:color w:val="000000"/>
          <w:sz w:val="28"/>
          <w:szCs w:val="28"/>
        </w:rPr>
        <w:t>(Эту часть ствола зимой укрывает снег.)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Выполняя это задание, ученикам предстоит извлечь из текста информацию, которая напрямую не сообщается в тексте. Для отстающих учащихся можно составить вопросы по теме соответствующие первому уровню читательских умений.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b/>
          <w:bCs/>
          <w:color w:val="000000"/>
          <w:sz w:val="28"/>
          <w:szCs w:val="28"/>
        </w:rPr>
        <w:lastRenderedPageBreak/>
        <w:t>9 класс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Прочитайте текст «Кавказ» и ответьте на вопросы.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«Кавказ»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Кавказские горы расположены к югу от Русской равнины. От нее отделяются условно </w:t>
      </w:r>
      <w:proofErr w:type="spellStart"/>
      <w:r w:rsidRPr="00FA72E8">
        <w:rPr>
          <w:color w:val="000000"/>
          <w:sz w:val="28"/>
          <w:szCs w:val="28"/>
        </w:rPr>
        <w:t>Кумо</w:t>
      </w:r>
      <w:proofErr w:type="spellEnd"/>
      <w:r w:rsidRPr="00FA72E8">
        <w:rPr>
          <w:color w:val="000000"/>
          <w:sz w:val="28"/>
          <w:szCs w:val="28"/>
        </w:rPr>
        <w:t xml:space="preserve"> – </w:t>
      </w:r>
      <w:proofErr w:type="spellStart"/>
      <w:r w:rsidRPr="00FA72E8">
        <w:rPr>
          <w:color w:val="000000"/>
          <w:sz w:val="28"/>
          <w:szCs w:val="28"/>
        </w:rPr>
        <w:t>Манычской</w:t>
      </w:r>
      <w:proofErr w:type="spellEnd"/>
      <w:r w:rsidRPr="00FA72E8">
        <w:rPr>
          <w:color w:val="000000"/>
          <w:sz w:val="28"/>
          <w:szCs w:val="28"/>
        </w:rPr>
        <w:t xml:space="preserve"> впадиной. Кавказские горы протянулись с </w:t>
      </w:r>
      <w:proofErr w:type="spellStart"/>
      <w:r w:rsidRPr="00FA72E8">
        <w:rPr>
          <w:color w:val="000000"/>
          <w:sz w:val="28"/>
          <w:szCs w:val="28"/>
        </w:rPr>
        <w:t>северо</w:t>
      </w:r>
      <w:proofErr w:type="spellEnd"/>
      <w:r w:rsidRPr="00FA72E8">
        <w:rPr>
          <w:color w:val="000000"/>
          <w:sz w:val="28"/>
          <w:szCs w:val="28"/>
        </w:rPr>
        <w:t xml:space="preserve"> – запада на </w:t>
      </w:r>
      <w:proofErr w:type="spellStart"/>
      <w:proofErr w:type="gramStart"/>
      <w:r w:rsidRPr="00FA72E8">
        <w:rPr>
          <w:color w:val="000000"/>
          <w:sz w:val="28"/>
          <w:szCs w:val="28"/>
        </w:rPr>
        <w:t>юго</w:t>
      </w:r>
      <w:proofErr w:type="spellEnd"/>
      <w:r w:rsidRPr="00FA72E8">
        <w:rPr>
          <w:color w:val="000000"/>
          <w:sz w:val="28"/>
          <w:szCs w:val="28"/>
        </w:rPr>
        <w:t xml:space="preserve"> – восток</w:t>
      </w:r>
      <w:proofErr w:type="gramEnd"/>
      <w:r w:rsidRPr="00FA72E8">
        <w:rPr>
          <w:color w:val="000000"/>
          <w:sz w:val="28"/>
          <w:szCs w:val="28"/>
        </w:rPr>
        <w:t xml:space="preserve"> через перешеек, отделяющий Азовское и Черное моря от Каспийского моря. На западе от Таманского полуострова до Апшеронского полуострова на востоке. Кавказские горы – самые высокие горы России. Высочайшая вершина – гора Эльбрус высотой 5642 м. Здесь имеются вулканы, правда, считаются они потухшими – г. Эльбрус, Казбек. Здесь есть горы – не состоявшиеся вулканы. На вершинах этих гор нет кратеров, но внутри находится застывшая магма. Это горы – лакколиты: </w:t>
      </w:r>
      <w:proofErr w:type="spellStart"/>
      <w:r w:rsidRPr="00FA72E8">
        <w:rPr>
          <w:color w:val="000000"/>
          <w:sz w:val="28"/>
          <w:szCs w:val="28"/>
        </w:rPr>
        <w:t>Макуш</w:t>
      </w:r>
      <w:proofErr w:type="spellEnd"/>
      <w:r w:rsidRPr="00FA72E8">
        <w:rPr>
          <w:color w:val="000000"/>
          <w:sz w:val="28"/>
          <w:szCs w:val="28"/>
        </w:rPr>
        <w:t>, Бештау. Кавказ испытывает и землетрясения. По гребню водораздельного (Главного) хребта проходит граница между Россией и соседними государствами.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Вершины Кавказа </w:t>
      </w:r>
      <w:proofErr w:type="spellStart"/>
      <w:r w:rsidRPr="00FA72E8">
        <w:rPr>
          <w:color w:val="000000"/>
          <w:sz w:val="28"/>
          <w:szCs w:val="28"/>
        </w:rPr>
        <w:t>пикообразны</w:t>
      </w:r>
      <w:proofErr w:type="spellEnd"/>
      <w:r w:rsidRPr="00FA72E8">
        <w:rPr>
          <w:color w:val="000000"/>
          <w:sz w:val="28"/>
          <w:szCs w:val="28"/>
        </w:rPr>
        <w:t xml:space="preserve">, гребни острые, склоны крутые. Вершины покрыты вечными снегами, по склонам стекают горные ледники. Сложены горы разнообразными горными породами – известняками и мергелями, песчаниками, а в центре Главного хребта на поверхности расположены – граниты, габбро, пегматиты и другие. Северные склоны Кавказа представлены Скалистым, Пастбищным хребтами и Лесистым. Они имеют асимметричные склоны. Южные их склоны крутые, а северные полого понижаются к </w:t>
      </w:r>
      <w:proofErr w:type="spellStart"/>
      <w:r w:rsidRPr="00FA72E8">
        <w:rPr>
          <w:color w:val="000000"/>
          <w:sz w:val="28"/>
          <w:szCs w:val="28"/>
        </w:rPr>
        <w:t>Предкавказью</w:t>
      </w:r>
      <w:proofErr w:type="spellEnd"/>
      <w:r w:rsidRPr="00FA72E8">
        <w:rPr>
          <w:color w:val="000000"/>
          <w:sz w:val="28"/>
          <w:szCs w:val="28"/>
        </w:rPr>
        <w:t xml:space="preserve">. Эти хребты являются </w:t>
      </w:r>
      <w:proofErr w:type="spellStart"/>
      <w:r w:rsidRPr="00FA72E8">
        <w:rPr>
          <w:color w:val="000000"/>
          <w:sz w:val="28"/>
          <w:szCs w:val="28"/>
        </w:rPr>
        <w:t>куэстами</w:t>
      </w:r>
      <w:proofErr w:type="spellEnd"/>
      <w:r w:rsidRPr="00FA72E8">
        <w:rPr>
          <w:color w:val="000000"/>
          <w:sz w:val="28"/>
          <w:szCs w:val="28"/>
        </w:rPr>
        <w:t xml:space="preserve"> (гряды, у которых один склон крутой, а другой – пологий). В основании </w:t>
      </w:r>
      <w:proofErr w:type="spellStart"/>
      <w:r w:rsidRPr="00FA72E8">
        <w:rPr>
          <w:color w:val="000000"/>
          <w:sz w:val="28"/>
          <w:szCs w:val="28"/>
        </w:rPr>
        <w:t>Предкавказья</w:t>
      </w:r>
      <w:proofErr w:type="spellEnd"/>
      <w:r w:rsidRPr="00FA72E8">
        <w:rPr>
          <w:color w:val="000000"/>
          <w:sz w:val="28"/>
          <w:szCs w:val="28"/>
        </w:rPr>
        <w:t xml:space="preserve"> лежит плита, осадочный чехол которой состоит из лессовых и лессовидных суглинков.</w:t>
      </w:r>
    </w:p>
    <w:p w:rsidR="00FA72E8" w:rsidRPr="00FA72E8" w:rsidRDefault="00FA72E8" w:rsidP="00FA72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Почему Кавказ – высокие горы? </w:t>
      </w:r>
      <w:r w:rsidRPr="00FA72E8">
        <w:rPr>
          <w:i/>
          <w:iCs/>
          <w:color w:val="000000"/>
          <w:sz w:val="28"/>
          <w:szCs w:val="28"/>
        </w:rPr>
        <w:t>(Это область новой, кайнозойской (альпийской) складчатости.)</w:t>
      </w:r>
    </w:p>
    <w:p w:rsidR="00FA72E8" w:rsidRPr="00FA72E8" w:rsidRDefault="00FA72E8" w:rsidP="00FA72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О чем говорят </w:t>
      </w:r>
      <w:proofErr w:type="spellStart"/>
      <w:r w:rsidRPr="00FA72E8">
        <w:rPr>
          <w:color w:val="000000"/>
          <w:sz w:val="28"/>
          <w:szCs w:val="28"/>
        </w:rPr>
        <w:t>пикообразные</w:t>
      </w:r>
      <w:proofErr w:type="spellEnd"/>
      <w:r w:rsidRPr="00FA72E8">
        <w:rPr>
          <w:color w:val="000000"/>
          <w:sz w:val="28"/>
          <w:szCs w:val="28"/>
        </w:rPr>
        <w:t xml:space="preserve"> вершины, снежные шапки и крутые склоны? </w:t>
      </w:r>
      <w:proofErr w:type="gramStart"/>
      <w:r w:rsidRPr="00FA72E8">
        <w:rPr>
          <w:i/>
          <w:iCs/>
          <w:color w:val="000000"/>
          <w:sz w:val="28"/>
          <w:szCs w:val="28"/>
        </w:rPr>
        <w:t xml:space="preserve">(О возрасте гор – говорят </w:t>
      </w:r>
      <w:proofErr w:type="spellStart"/>
      <w:r w:rsidRPr="00FA72E8">
        <w:rPr>
          <w:i/>
          <w:iCs/>
          <w:color w:val="000000"/>
          <w:sz w:val="28"/>
          <w:szCs w:val="28"/>
        </w:rPr>
        <w:t>пикообразные</w:t>
      </w:r>
      <w:proofErr w:type="spellEnd"/>
      <w:r w:rsidRPr="00FA72E8">
        <w:rPr>
          <w:i/>
          <w:iCs/>
          <w:color w:val="000000"/>
          <w:sz w:val="28"/>
          <w:szCs w:val="28"/>
        </w:rPr>
        <w:t xml:space="preserve"> вершины и острые гребни – это молодые горы.</w:t>
      </w:r>
      <w:proofErr w:type="gramEnd"/>
      <w:r w:rsidRPr="00FA72E8">
        <w:rPr>
          <w:i/>
          <w:iCs/>
          <w:color w:val="000000"/>
          <w:sz w:val="28"/>
          <w:szCs w:val="28"/>
        </w:rPr>
        <w:t xml:space="preserve"> А также о том, что горы складчатые. </w:t>
      </w:r>
      <w:proofErr w:type="gramStart"/>
      <w:r w:rsidRPr="00FA72E8">
        <w:rPr>
          <w:i/>
          <w:iCs/>
          <w:color w:val="000000"/>
          <w:sz w:val="28"/>
          <w:szCs w:val="28"/>
        </w:rPr>
        <w:t>А снежные вершины и горное оледенение говорят о большой высоте гор.)</w:t>
      </w:r>
      <w:proofErr w:type="gramEnd"/>
    </w:p>
    <w:p w:rsidR="00FA72E8" w:rsidRPr="00FA72E8" w:rsidRDefault="00FA72E8" w:rsidP="00FA72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В центре Главного хребта расположены породы – граниты, габбро, пегматиты, какой из этого можно сделать вывод? </w:t>
      </w:r>
      <w:r w:rsidRPr="00FA72E8">
        <w:rPr>
          <w:i/>
          <w:iCs/>
          <w:color w:val="000000"/>
          <w:sz w:val="28"/>
          <w:szCs w:val="28"/>
        </w:rPr>
        <w:t>(На поверхность выходят древние кристаллические породы.)</w:t>
      </w:r>
    </w:p>
    <w:p w:rsidR="00FA72E8" w:rsidRPr="00FA72E8" w:rsidRDefault="00FA72E8" w:rsidP="00FA72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В основании </w:t>
      </w:r>
      <w:proofErr w:type="spellStart"/>
      <w:r w:rsidRPr="00FA72E8">
        <w:rPr>
          <w:color w:val="000000"/>
          <w:sz w:val="28"/>
          <w:szCs w:val="28"/>
        </w:rPr>
        <w:t>Предкавказья</w:t>
      </w:r>
      <w:proofErr w:type="spellEnd"/>
      <w:r w:rsidRPr="00FA72E8">
        <w:rPr>
          <w:color w:val="000000"/>
          <w:sz w:val="28"/>
          <w:szCs w:val="28"/>
        </w:rPr>
        <w:t xml:space="preserve"> лежит плита, осадочный чехол которой состоит из лессовых и лессовидных суглинков, какой из этого можно сделать вывод? </w:t>
      </w:r>
      <w:r w:rsidRPr="00FA72E8">
        <w:rPr>
          <w:i/>
          <w:iCs/>
          <w:color w:val="000000"/>
          <w:sz w:val="28"/>
          <w:szCs w:val="28"/>
        </w:rPr>
        <w:t>(Это молодая плита.)</w:t>
      </w:r>
    </w:p>
    <w:p w:rsidR="00FA72E8" w:rsidRPr="00FA72E8" w:rsidRDefault="00FA72E8" w:rsidP="00FA72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lastRenderedPageBreak/>
        <w:t xml:space="preserve">Какое можно сделать предположение о породах слагающих </w:t>
      </w:r>
      <w:proofErr w:type="spellStart"/>
      <w:r w:rsidRPr="00FA72E8">
        <w:rPr>
          <w:color w:val="000000"/>
          <w:sz w:val="28"/>
          <w:szCs w:val="28"/>
        </w:rPr>
        <w:t>куэсты</w:t>
      </w:r>
      <w:proofErr w:type="spellEnd"/>
      <w:r w:rsidRPr="00FA72E8">
        <w:rPr>
          <w:color w:val="000000"/>
          <w:sz w:val="28"/>
          <w:szCs w:val="28"/>
        </w:rPr>
        <w:t>? </w:t>
      </w:r>
      <w:r w:rsidRPr="00FA72E8">
        <w:rPr>
          <w:i/>
          <w:iCs/>
          <w:color w:val="000000"/>
          <w:sz w:val="28"/>
          <w:szCs w:val="28"/>
        </w:rPr>
        <w:t>(</w:t>
      </w:r>
      <w:proofErr w:type="spellStart"/>
      <w:r w:rsidRPr="00FA72E8">
        <w:rPr>
          <w:i/>
          <w:iCs/>
          <w:color w:val="000000"/>
          <w:sz w:val="28"/>
          <w:szCs w:val="28"/>
        </w:rPr>
        <w:t>Куэсты</w:t>
      </w:r>
      <w:proofErr w:type="spellEnd"/>
      <w:r w:rsidRPr="00FA72E8">
        <w:rPr>
          <w:i/>
          <w:iCs/>
          <w:color w:val="000000"/>
          <w:sz w:val="28"/>
          <w:szCs w:val="28"/>
        </w:rPr>
        <w:t xml:space="preserve"> образовались из пластов сложенных разными по твердости породами.)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 xml:space="preserve">Выполняя это задание, ученикам предстоит извлечь из текста информацию, которая напрямую не сообщается в тексте. Сильные ученики выполняют это задание без атласа, а </w:t>
      </w:r>
      <w:proofErr w:type="gramStart"/>
      <w:r w:rsidRPr="00FA72E8">
        <w:rPr>
          <w:color w:val="000000"/>
          <w:sz w:val="28"/>
          <w:szCs w:val="28"/>
        </w:rPr>
        <w:t>отстающим</w:t>
      </w:r>
      <w:proofErr w:type="gramEnd"/>
      <w:r w:rsidRPr="00FA72E8">
        <w:rPr>
          <w:color w:val="000000"/>
          <w:sz w:val="28"/>
          <w:szCs w:val="28"/>
        </w:rPr>
        <w:t xml:space="preserve"> - можно позволить воспользоваться картой «Тектоника и минеральные ресурсы». Пользуясь картой, и зная, что ископаемые магматического происхождения характерны для древних форм, эти учащиеся смогут ответить на 3 вопрос. Сопоставив понятие </w:t>
      </w:r>
      <w:proofErr w:type="spellStart"/>
      <w:r w:rsidRPr="00FA72E8">
        <w:rPr>
          <w:color w:val="000000"/>
          <w:sz w:val="28"/>
          <w:szCs w:val="28"/>
        </w:rPr>
        <w:t>Предкавказье</w:t>
      </w:r>
      <w:proofErr w:type="spellEnd"/>
      <w:r w:rsidRPr="00FA72E8">
        <w:rPr>
          <w:color w:val="000000"/>
          <w:sz w:val="28"/>
          <w:szCs w:val="28"/>
        </w:rPr>
        <w:t xml:space="preserve"> и территорию на карте, севернее Кавказа смогут определить возраст плиты – 4 вопрос.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b/>
          <w:bCs/>
          <w:color w:val="000000"/>
          <w:sz w:val="28"/>
          <w:szCs w:val="28"/>
        </w:rPr>
        <w:t>10 класс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Прочитайте отрывок из текста «Формирование мирового хозяйства и международная специализация»</w:t>
      </w:r>
      <w:r w:rsidRPr="00FA72E8">
        <w:rPr>
          <w:b/>
          <w:bCs/>
          <w:color w:val="000000"/>
          <w:sz w:val="28"/>
          <w:szCs w:val="28"/>
        </w:rPr>
        <w:t> </w:t>
      </w:r>
      <w:r w:rsidRPr="00FA72E8">
        <w:rPr>
          <w:color w:val="000000"/>
          <w:sz w:val="28"/>
          <w:szCs w:val="28"/>
        </w:rPr>
        <w:t>и ответьте на вопросы.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«Формирование мирового хозяйства и международная специализация»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Главным условием формирования мирового хозяйства является появление машинной индустрии. Замена ручного кустарного производства товаров машинным позволила странам резко увеличить производительность труда и иметь излишки более дешевой продукции. Продукцию необходимо было продавать в другие страны, то есть искать рынки сбыта. Второе условие – образование мирового рынка. Для доставки продукции из стран Европы в США, в страны Азии, Латинской Америки и внутри континентов необходим транспорт. Это третье условие формирования мирового хозяйства.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Между странами существует географическое разделение труда, его называют международное географическое разделение труда. Международное географическое разделение труда выражается в специализации отдельных стран на производстве определенных видов продукции и услуг и в последующем обмене ими. Отраслью специализации является такая отрасль хозяйства, которая ориентирована на экспорт продукции. Именно отрасль специализации определяет «лицо» страны в международном географическом разделении труда.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Углубление международной специализации привело к «сращиванию» национальных хозяйств. Так возникла высшая ступень МГРТ – международная экономическая интеграция, то есть процесс развития глубоких и прочных взаимосвязей гру</w:t>
      </w:r>
      <w:proofErr w:type="gramStart"/>
      <w:r w:rsidRPr="00FA72E8">
        <w:rPr>
          <w:color w:val="000000"/>
          <w:sz w:val="28"/>
          <w:szCs w:val="28"/>
        </w:rPr>
        <w:t>пп стр</w:t>
      </w:r>
      <w:proofErr w:type="gramEnd"/>
      <w:r w:rsidRPr="00FA72E8">
        <w:rPr>
          <w:color w:val="000000"/>
          <w:sz w:val="28"/>
          <w:szCs w:val="28"/>
        </w:rPr>
        <w:t xml:space="preserve">ан, основанный на проведении ими согласованной межгосударственной политики. Важными группировками стран являются ТНК – транснациональные корпорации, в рамках которых объединяются многочисленные предприятия одной или нескольких отраслей мирового хозяйства, расположенных в разных странах. ТНК имеют филиалы </w:t>
      </w:r>
      <w:r w:rsidRPr="00FA72E8">
        <w:rPr>
          <w:color w:val="000000"/>
          <w:sz w:val="28"/>
          <w:szCs w:val="28"/>
        </w:rPr>
        <w:lastRenderedPageBreak/>
        <w:t>в разных странах и оказывают огромное влияние на экономическую жизнь стран, а в последнее время их влияние глобально.</w:t>
      </w:r>
    </w:p>
    <w:p w:rsidR="00FA72E8" w:rsidRPr="00FA72E8" w:rsidRDefault="00FA72E8" w:rsidP="00FA72E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В каком веке сформировалось мировое хозяйство? </w:t>
      </w:r>
      <w:r w:rsidRPr="00FA72E8">
        <w:rPr>
          <w:i/>
          <w:iCs/>
          <w:color w:val="000000"/>
          <w:sz w:val="28"/>
          <w:szCs w:val="28"/>
        </w:rPr>
        <w:t xml:space="preserve">(Вспомнив из предыдущего курса географии циклы Кондратьева учащиеся смогут определить годы развития машинной индустрии которые пришлись на конец </w:t>
      </w:r>
      <w:proofErr w:type="gramStart"/>
      <w:r w:rsidRPr="00FA72E8">
        <w:rPr>
          <w:i/>
          <w:iCs/>
          <w:color w:val="000000"/>
          <w:sz w:val="28"/>
          <w:szCs w:val="28"/>
        </w:rPr>
        <w:t>Х</w:t>
      </w:r>
      <w:proofErr w:type="gramEnd"/>
      <w:r w:rsidRPr="00FA72E8">
        <w:rPr>
          <w:i/>
          <w:iCs/>
          <w:color w:val="000000"/>
          <w:sz w:val="28"/>
          <w:szCs w:val="28"/>
        </w:rPr>
        <w:t>IX – начало XX века.</w:t>
      </w:r>
    </w:p>
    <w:p w:rsidR="00FA72E8" w:rsidRPr="00FA72E8" w:rsidRDefault="00FA72E8" w:rsidP="00FA72E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Какой транспорт, по вашему мнению, играл и играет до сих пор главную роль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в международной торговле? </w:t>
      </w:r>
      <w:r w:rsidRPr="00FA72E8">
        <w:rPr>
          <w:i/>
          <w:iCs/>
          <w:color w:val="000000"/>
          <w:sz w:val="28"/>
          <w:szCs w:val="28"/>
        </w:rPr>
        <w:t>(Морской транспорт.)</w:t>
      </w:r>
    </w:p>
    <w:p w:rsidR="00FA72E8" w:rsidRPr="00FA72E8" w:rsidRDefault="00FA72E8" w:rsidP="00FA72E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Какой вид транспорта в настоящее время играет важную роль в международных перевозках, особенно в Зарубежной Европе? </w:t>
      </w:r>
      <w:r w:rsidRPr="00FA72E8">
        <w:rPr>
          <w:i/>
          <w:iCs/>
          <w:color w:val="000000"/>
          <w:sz w:val="28"/>
          <w:szCs w:val="28"/>
        </w:rPr>
        <w:t>(Автомобильный.)</w:t>
      </w:r>
    </w:p>
    <w:p w:rsidR="00FA72E8" w:rsidRPr="00FA72E8" w:rsidRDefault="00FA72E8" w:rsidP="00FA72E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Почему страны имеют различную специализацию? </w:t>
      </w:r>
      <w:r w:rsidRPr="00FA72E8">
        <w:rPr>
          <w:i/>
          <w:iCs/>
          <w:color w:val="000000"/>
          <w:sz w:val="28"/>
          <w:szCs w:val="28"/>
        </w:rPr>
        <w:t>(Страны имеют различное географическое положение (сухопутное, приморское, соседское и т.д.)</w:t>
      </w:r>
      <w:proofErr w:type="gramStart"/>
      <w:r w:rsidRPr="00FA72E8">
        <w:rPr>
          <w:i/>
          <w:iCs/>
          <w:color w:val="000000"/>
          <w:sz w:val="28"/>
          <w:szCs w:val="28"/>
        </w:rPr>
        <w:t>.</w:t>
      </w:r>
      <w:proofErr w:type="gramEnd"/>
      <w:r w:rsidRPr="00FA72E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FA72E8">
        <w:rPr>
          <w:i/>
          <w:iCs/>
          <w:color w:val="000000"/>
          <w:sz w:val="28"/>
          <w:szCs w:val="28"/>
        </w:rPr>
        <w:t>и</w:t>
      </w:r>
      <w:proofErr w:type="gramEnd"/>
      <w:r w:rsidRPr="00FA72E8">
        <w:rPr>
          <w:i/>
          <w:iCs/>
          <w:color w:val="000000"/>
          <w:sz w:val="28"/>
          <w:szCs w:val="28"/>
        </w:rPr>
        <w:t>меются различные природные условия (рельеф, климат, почвы, природные зоны. Страны имеют разный уровень социально – экономического развития и, следовательно, разную структуру хозяйства, качество трудовых ресурсов, исторические традиции и др.</w:t>
      </w:r>
    </w:p>
    <w:p w:rsidR="00FA72E8" w:rsidRP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A72E8">
        <w:rPr>
          <w:i/>
          <w:iCs/>
          <w:color w:val="000000"/>
          <w:sz w:val="28"/>
          <w:szCs w:val="28"/>
        </w:rPr>
        <w:t>Частично ответить на этот вопрос поможет опять же знание циклов Кондратьева – что всегда существовали страны – лидеры, ядра технологических циклов и т.д.)</w:t>
      </w:r>
      <w:proofErr w:type="gramEnd"/>
    </w:p>
    <w:p w:rsidR="00FA72E8" w:rsidRPr="00FA72E8" w:rsidRDefault="00FA72E8" w:rsidP="00FA72E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Вспомните крупнейшие ТНК мира и их продукцию? </w:t>
      </w:r>
      <w:r w:rsidRPr="00FA72E8">
        <w:rPr>
          <w:i/>
          <w:iCs/>
          <w:color w:val="000000"/>
          <w:sz w:val="28"/>
          <w:szCs w:val="28"/>
        </w:rPr>
        <w:t xml:space="preserve">(«Самсунг» - Южная Корея (телевизоры, магнитофоны и </w:t>
      </w:r>
      <w:proofErr w:type="spellStart"/>
      <w:proofErr w:type="gramStart"/>
      <w:r w:rsidRPr="00FA72E8">
        <w:rPr>
          <w:i/>
          <w:iCs/>
          <w:color w:val="000000"/>
          <w:sz w:val="28"/>
          <w:szCs w:val="28"/>
        </w:rPr>
        <w:t>др</w:t>
      </w:r>
      <w:proofErr w:type="spellEnd"/>
      <w:proofErr w:type="gramEnd"/>
      <w:r w:rsidRPr="00FA72E8">
        <w:rPr>
          <w:i/>
          <w:iCs/>
          <w:color w:val="000000"/>
          <w:sz w:val="28"/>
          <w:szCs w:val="28"/>
        </w:rPr>
        <w:t>). «Мицубиси», «Тойота» - Япония (автомобили). «Форд моторс» - США (автомобили). «Филипс» - Нидерланды (электроника, электротехника.)</w:t>
      </w:r>
    </w:p>
    <w:p w:rsidR="00FA72E8" w:rsidRDefault="00FA72E8" w:rsidP="00FA72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2E8">
        <w:rPr>
          <w:color w:val="000000"/>
          <w:sz w:val="28"/>
          <w:szCs w:val="28"/>
        </w:rPr>
        <w:t>Выполняя эту работу, отстающим учащимся можно предложить воспользоваться атласами, а в частности картами «Мировой транспорт», «Территориальная структура хозяйства».</w:t>
      </w:r>
      <w:r w:rsidR="00CF44E6">
        <w:rPr>
          <w:color w:val="000000"/>
          <w:sz w:val="28"/>
          <w:szCs w:val="28"/>
        </w:rPr>
        <w:t xml:space="preserve"> </w:t>
      </w:r>
    </w:p>
    <w:p w:rsidR="002225A7" w:rsidRPr="002225A7" w:rsidRDefault="002225A7">
      <w:pPr>
        <w:rPr>
          <w:rFonts w:ascii="Arial" w:hAnsi="Arial" w:cs="Arial"/>
          <w:b/>
          <w:bCs/>
          <w:color w:val="1E4E70"/>
          <w:shd w:val="clear" w:color="auto" w:fill="FFFFFF"/>
        </w:rPr>
      </w:pPr>
      <w:r w:rsidRPr="002225A7">
        <w:rPr>
          <w:rFonts w:ascii="Arial" w:hAnsi="Arial" w:cs="Arial"/>
          <w:b/>
          <w:bCs/>
          <w:color w:val="1E4E70"/>
          <w:shd w:val="clear" w:color="auto" w:fill="FFFFFF"/>
        </w:rPr>
        <w:t>"Разработка задач по географии на формирование читательской грамотности обучающихся"</w:t>
      </w:r>
    </w:p>
    <w:p w:rsidR="00FA72E8" w:rsidRDefault="002225A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A72E8" w:rsidRPr="003621D6">
          <w:rPr>
            <w:rStyle w:val="a6"/>
            <w:rFonts w:ascii="Times New Roman" w:hAnsi="Times New Roman" w:cs="Times New Roman"/>
            <w:sz w:val="28"/>
            <w:szCs w:val="28"/>
          </w:rPr>
          <w:t>https://mu</w:t>
        </w:r>
        <w:r w:rsidR="00FA72E8" w:rsidRPr="003621D6">
          <w:rPr>
            <w:rStyle w:val="a6"/>
            <w:rFonts w:ascii="Times New Roman" w:hAnsi="Times New Roman" w:cs="Times New Roman"/>
            <w:sz w:val="28"/>
            <w:szCs w:val="28"/>
          </w:rPr>
          <w:t>l</w:t>
        </w:r>
        <w:r w:rsidR="00FA72E8" w:rsidRPr="003621D6">
          <w:rPr>
            <w:rStyle w:val="a6"/>
            <w:rFonts w:ascii="Times New Roman" w:hAnsi="Times New Roman" w:cs="Times New Roman"/>
            <w:sz w:val="28"/>
            <w:szCs w:val="28"/>
          </w:rPr>
          <w:t>tiurok.ru/files/razrabotka-zadach-po-ghieoghrafii-na-formirovaniie.html</w:t>
        </w:r>
      </w:hyperlink>
      <w:r w:rsidR="00FA7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A7" w:rsidRDefault="00222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6003CD" w:rsidRDefault="002225A7" w:rsidP="00057B7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="006003CD" w:rsidRPr="003621D6">
          <w:rPr>
            <w:rStyle w:val="a6"/>
            <w:rFonts w:ascii="Times New Roman" w:hAnsi="Times New Roman" w:cs="Times New Roman"/>
            <w:sz w:val="28"/>
            <w:szCs w:val="28"/>
          </w:rPr>
          <w:t>https://znanio.ru/media/didaktiche</w:t>
        </w:r>
        <w:r w:rsidR="006003CD" w:rsidRPr="003621D6">
          <w:rPr>
            <w:rStyle w:val="a6"/>
            <w:rFonts w:ascii="Times New Roman" w:hAnsi="Times New Roman" w:cs="Times New Roman"/>
            <w:sz w:val="28"/>
            <w:szCs w:val="28"/>
          </w:rPr>
          <w:t>s</w:t>
        </w:r>
        <w:r w:rsidR="006003CD" w:rsidRPr="003621D6">
          <w:rPr>
            <w:rStyle w:val="a6"/>
            <w:rFonts w:ascii="Times New Roman" w:hAnsi="Times New Roman" w:cs="Times New Roman"/>
            <w:sz w:val="28"/>
            <w:szCs w:val="28"/>
          </w:rPr>
          <w:t>kij_ma</w:t>
        </w:r>
        <w:r w:rsidR="006003CD" w:rsidRPr="003621D6">
          <w:rPr>
            <w:rStyle w:val="a6"/>
            <w:rFonts w:ascii="Times New Roman" w:hAnsi="Times New Roman" w:cs="Times New Roman"/>
            <w:sz w:val="28"/>
            <w:szCs w:val="28"/>
          </w:rPr>
          <w:t>t</w:t>
        </w:r>
        <w:r w:rsidR="006003CD" w:rsidRPr="003621D6">
          <w:rPr>
            <w:rStyle w:val="a6"/>
            <w:rFonts w:ascii="Times New Roman" w:hAnsi="Times New Roman" w:cs="Times New Roman"/>
            <w:sz w:val="28"/>
            <w:szCs w:val="28"/>
          </w:rPr>
          <w:t>erial_k_dokladu_formirovanie_chitatelskoj_gramotnosti_uchaschihsya_na_urokah_geografii-15121</w:t>
        </w:r>
      </w:hyperlink>
      <w:r w:rsidR="006003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5A7" w:rsidRDefault="002225A7" w:rsidP="00057B7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bookmarkStart w:id="0" w:name="_GoBack"/>
      <w:bookmarkEnd w:id="0"/>
    </w:p>
    <w:p w:rsidR="00654CC9" w:rsidRPr="00654CC9" w:rsidRDefault="002225A7" w:rsidP="00CF44E6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11" w:history="1">
        <w:r w:rsidR="00654CC9" w:rsidRPr="003621D6">
          <w:rPr>
            <w:rStyle w:val="a6"/>
            <w:rFonts w:ascii="Times New Roman" w:hAnsi="Times New Roman" w:cs="Times New Roman"/>
            <w:sz w:val="28"/>
            <w:szCs w:val="28"/>
          </w:rPr>
          <w:t>htt</w:t>
        </w:r>
        <w:r w:rsidR="00654CC9" w:rsidRPr="003621D6">
          <w:rPr>
            <w:rStyle w:val="a6"/>
            <w:rFonts w:ascii="Times New Roman" w:hAnsi="Times New Roman" w:cs="Times New Roman"/>
            <w:sz w:val="28"/>
            <w:szCs w:val="28"/>
          </w:rPr>
          <w:t>p</w:t>
        </w:r>
        <w:r w:rsidR="00654CC9" w:rsidRPr="003621D6">
          <w:rPr>
            <w:rStyle w:val="a6"/>
            <w:rFonts w:ascii="Times New Roman" w:hAnsi="Times New Roman" w:cs="Times New Roman"/>
            <w:sz w:val="28"/>
            <w:szCs w:val="28"/>
          </w:rPr>
          <w:t>://skiv.i</w:t>
        </w:r>
        <w:r w:rsidR="00654CC9" w:rsidRPr="003621D6">
          <w:rPr>
            <w:rStyle w:val="a6"/>
            <w:rFonts w:ascii="Times New Roman" w:hAnsi="Times New Roman" w:cs="Times New Roman"/>
            <w:sz w:val="28"/>
            <w:szCs w:val="28"/>
          </w:rPr>
          <w:t>n</w:t>
        </w:r>
        <w:r w:rsidR="00654CC9" w:rsidRPr="003621D6">
          <w:rPr>
            <w:rStyle w:val="a6"/>
            <w:rFonts w:ascii="Times New Roman" w:hAnsi="Times New Roman" w:cs="Times New Roman"/>
            <w:sz w:val="28"/>
            <w:szCs w:val="28"/>
          </w:rPr>
          <w:t>strao.ru/support/demonstratsionnye-materialya/chitatelskaya-gramotn</w:t>
        </w:r>
        <w:r w:rsidR="00654CC9" w:rsidRPr="003621D6">
          <w:rPr>
            <w:rStyle w:val="a6"/>
            <w:rFonts w:ascii="Times New Roman" w:hAnsi="Times New Roman" w:cs="Times New Roman"/>
            <w:sz w:val="28"/>
            <w:szCs w:val="28"/>
          </w:rPr>
          <w:t>o</w:t>
        </w:r>
        <w:r w:rsidR="00654CC9" w:rsidRPr="003621D6">
          <w:rPr>
            <w:rStyle w:val="a6"/>
            <w:rFonts w:ascii="Times New Roman" w:hAnsi="Times New Roman" w:cs="Times New Roman"/>
            <w:sz w:val="28"/>
            <w:szCs w:val="28"/>
          </w:rPr>
          <w:t>st.php</w:t>
        </w:r>
      </w:hyperlink>
      <w:r w:rsidR="00654CC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654CC9" w:rsidRPr="0065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961"/>
    <w:multiLevelType w:val="multilevel"/>
    <w:tmpl w:val="C5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501C9"/>
    <w:multiLevelType w:val="multilevel"/>
    <w:tmpl w:val="3206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F769A"/>
    <w:multiLevelType w:val="multilevel"/>
    <w:tmpl w:val="7C4A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B558B"/>
    <w:multiLevelType w:val="multilevel"/>
    <w:tmpl w:val="F5F0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5123F"/>
    <w:multiLevelType w:val="multilevel"/>
    <w:tmpl w:val="40F4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F4819"/>
    <w:multiLevelType w:val="multilevel"/>
    <w:tmpl w:val="30D8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2E8"/>
    <w:rsid w:val="00057B70"/>
    <w:rsid w:val="002225A7"/>
    <w:rsid w:val="005E35B2"/>
    <w:rsid w:val="006003CD"/>
    <w:rsid w:val="00654CC9"/>
    <w:rsid w:val="00CF44E6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2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2E8"/>
    <w:rPr>
      <w:color w:val="0000FF" w:themeColor="hyperlink"/>
      <w:u w:val="single"/>
    </w:rPr>
  </w:style>
  <w:style w:type="character" w:customStyle="1" w:styleId="link-wrapper-container">
    <w:name w:val="link-wrapper-container"/>
    <w:basedOn w:val="a0"/>
    <w:rsid w:val="00CF44E6"/>
  </w:style>
  <w:style w:type="character" w:styleId="a7">
    <w:name w:val="FollowedHyperlink"/>
    <w:basedOn w:val="a0"/>
    <w:uiPriority w:val="99"/>
    <w:semiHidden/>
    <w:unhideWhenUsed/>
    <w:rsid w:val="002225A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kiv.instrao.ru/support/demonstratsionnye-materialya/chitatelskaya-gramotno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o.ru/media/didakticheskij_material_k_dokladu_formirovanie_chitatelskoj_gramotnosti_uchaschihsya_na_urokah_geografii-15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razrabotka-zadach-po-ghieoghrafii-na-formirovani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</cp:lastModifiedBy>
  <cp:revision>5</cp:revision>
  <dcterms:created xsi:type="dcterms:W3CDTF">2022-12-01T20:03:00Z</dcterms:created>
  <dcterms:modified xsi:type="dcterms:W3CDTF">2022-12-17T10:28:00Z</dcterms:modified>
</cp:coreProperties>
</file>